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08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988"/>
      </w:tblGrid>
      <w:tr w:rsidR="009F1E11" w:rsidTr="00AF390F">
        <w:tc>
          <w:tcPr>
            <w:tcW w:w="4820" w:type="dxa"/>
          </w:tcPr>
          <w:p w:rsidR="009F1E11" w:rsidRDefault="009F1E11" w:rsidP="00201E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 QUẬN 12</w:t>
            </w:r>
          </w:p>
          <w:p w:rsidR="009F1E11" w:rsidRPr="00C623CA" w:rsidRDefault="009F1E11" w:rsidP="00201EF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1F963D" wp14:editId="09D39122">
                      <wp:simplePos x="0" y="0"/>
                      <wp:positionH relativeFrom="column">
                        <wp:posOffset>822905</wp:posOffset>
                      </wp:positionH>
                      <wp:positionV relativeFrom="paragraph">
                        <wp:posOffset>268439</wp:posOffset>
                      </wp:positionV>
                      <wp:extent cx="1327868" cy="0"/>
                      <wp:effectExtent l="0" t="0" r="2476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8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21.15pt" to="169.3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" strokecolor="black [3040]"/>
                  </w:pict>
                </mc:Fallback>
              </mc:AlternateContent>
            </w:r>
            <w:r w:rsidRPr="00C623CA">
              <w:rPr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988" w:type="dxa"/>
          </w:tcPr>
          <w:p w:rsidR="009F1E11" w:rsidRDefault="009F1E11" w:rsidP="00201EF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9F1E11" w:rsidRDefault="009F1E11" w:rsidP="00201EF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-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</w:p>
          <w:p w:rsidR="009F1E11" w:rsidRPr="00C623CA" w:rsidRDefault="009F1E11" w:rsidP="00201EF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737934" wp14:editId="2CFD8E0B">
                      <wp:simplePos x="0" y="0"/>
                      <wp:positionH relativeFrom="column">
                        <wp:posOffset>776191</wp:posOffset>
                      </wp:positionH>
                      <wp:positionV relativeFrom="paragraph">
                        <wp:posOffset>78574</wp:posOffset>
                      </wp:positionV>
                      <wp:extent cx="1924216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21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pt,6.2pt" to="212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" strokecolor="black [3040]"/>
                  </w:pict>
                </mc:Fallback>
              </mc:AlternateContent>
            </w:r>
          </w:p>
        </w:tc>
      </w:tr>
      <w:tr w:rsidR="009F1E11" w:rsidTr="00AF390F">
        <w:tc>
          <w:tcPr>
            <w:tcW w:w="4820" w:type="dxa"/>
          </w:tcPr>
          <w:p w:rsidR="009F1E11" w:rsidRDefault="009F1E11" w:rsidP="00201E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F1474E">
              <w:rPr>
                <w:sz w:val="26"/>
                <w:szCs w:val="26"/>
              </w:rPr>
              <w:t xml:space="preserve">          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:  </w:t>
            </w:r>
            <w:r w:rsidR="00F1474E">
              <w:rPr>
                <w:sz w:val="26"/>
                <w:szCs w:val="26"/>
              </w:rPr>
              <w:t>645</w:t>
            </w:r>
            <w:r>
              <w:rPr>
                <w:sz w:val="26"/>
                <w:szCs w:val="26"/>
              </w:rPr>
              <w:t>/GDĐT - YT</w:t>
            </w:r>
          </w:p>
          <w:p w:rsidR="009F1E11" w:rsidRDefault="009F1E11" w:rsidP="009F1E11">
            <w:pPr>
              <w:jc w:val="both"/>
              <w:rPr>
                <w:sz w:val="26"/>
                <w:szCs w:val="26"/>
              </w:rPr>
            </w:pPr>
            <w:r>
              <w:t xml:space="preserve">     </w:t>
            </w:r>
            <w:proofErr w:type="spellStart"/>
            <w:r w:rsidRPr="00DE402F">
              <w:rPr>
                <w:sz w:val="26"/>
                <w:szCs w:val="26"/>
              </w:rPr>
              <w:t>Về</w:t>
            </w:r>
            <w:proofErr w:type="spellEnd"/>
            <w:r w:rsidRPr="00DE402F">
              <w:rPr>
                <w:sz w:val="26"/>
                <w:szCs w:val="26"/>
              </w:rPr>
              <w:t xml:space="preserve"> </w:t>
            </w:r>
            <w:proofErr w:type="spellStart"/>
            <w:r w:rsidRPr="00DE402F">
              <w:rPr>
                <w:sz w:val="26"/>
                <w:szCs w:val="26"/>
              </w:rPr>
              <w:t>tăng</w:t>
            </w:r>
            <w:proofErr w:type="spellEnd"/>
            <w:r w:rsidRPr="00DE402F">
              <w:rPr>
                <w:sz w:val="26"/>
                <w:szCs w:val="26"/>
              </w:rPr>
              <w:t xml:space="preserve"> </w:t>
            </w:r>
            <w:proofErr w:type="spellStart"/>
            <w:r w:rsidRPr="00DE402F">
              <w:rPr>
                <w:sz w:val="26"/>
                <w:szCs w:val="26"/>
              </w:rPr>
              <w:t>cường</w:t>
            </w:r>
            <w:proofErr w:type="spellEnd"/>
            <w:r w:rsidRPr="00DE402F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bách</w:t>
            </w:r>
            <w:proofErr w:type="spellEnd"/>
          </w:p>
          <w:p w:rsidR="009F1E11" w:rsidRPr="00DE402F" w:rsidRDefault="009F1E11" w:rsidP="009F1E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spellStart"/>
            <w:proofErr w:type="gramStart"/>
            <w:r>
              <w:rPr>
                <w:sz w:val="26"/>
                <w:szCs w:val="26"/>
              </w:rPr>
              <w:t>phòng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bệnh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dại</w:t>
            </w:r>
            <w:proofErr w:type="spellEnd"/>
            <w:r w:rsidRPr="00DE402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402F">
              <w:rPr>
                <w:sz w:val="26"/>
                <w:szCs w:val="26"/>
              </w:rPr>
              <w:t>trong</w:t>
            </w:r>
            <w:proofErr w:type="spellEnd"/>
            <w:r w:rsidRPr="00DE402F">
              <w:rPr>
                <w:sz w:val="26"/>
                <w:szCs w:val="26"/>
              </w:rPr>
              <w:t xml:space="preserve"> </w:t>
            </w:r>
            <w:proofErr w:type="spellStart"/>
            <w:r w:rsidRPr="00DE402F">
              <w:rPr>
                <w:sz w:val="26"/>
                <w:szCs w:val="26"/>
              </w:rPr>
              <w:t>trường</w:t>
            </w:r>
            <w:proofErr w:type="spellEnd"/>
            <w:r w:rsidRPr="00DE402F">
              <w:rPr>
                <w:sz w:val="26"/>
                <w:szCs w:val="26"/>
              </w:rPr>
              <w:t xml:space="preserve"> </w:t>
            </w:r>
            <w:proofErr w:type="spellStart"/>
            <w:r w:rsidRPr="00DE402F">
              <w:rPr>
                <w:sz w:val="26"/>
                <w:szCs w:val="26"/>
              </w:rPr>
              <w:t>học</w:t>
            </w:r>
            <w:proofErr w:type="spellEnd"/>
            <w:r w:rsidRPr="00DE402F">
              <w:rPr>
                <w:sz w:val="26"/>
                <w:szCs w:val="26"/>
              </w:rPr>
              <w:t xml:space="preserve">. </w:t>
            </w:r>
          </w:p>
          <w:p w:rsidR="009F1E11" w:rsidRDefault="009F1E11" w:rsidP="00201EFF">
            <w:pPr>
              <w:rPr>
                <w:sz w:val="26"/>
                <w:szCs w:val="26"/>
              </w:rPr>
            </w:pPr>
          </w:p>
        </w:tc>
        <w:tc>
          <w:tcPr>
            <w:tcW w:w="5988" w:type="dxa"/>
          </w:tcPr>
          <w:p w:rsidR="009F1E11" w:rsidRPr="00C623CA" w:rsidRDefault="00F1474E" w:rsidP="00F1474E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</w:t>
            </w:r>
            <w:proofErr w:type="spellStart"/>
            <w:r w:rsidR="009F1E11">
              <w:rPr>
                <w:i/>
                <w:sz w:val="26"/>
                <w:szCs w:val="26"/>
              </w:rPr>
              <w:t>Quận</w:t>
            </w:r>
            <w:proofErr w:type="spellEnd"/>
            <w:r w:rsidR="009F1E11">
              <w:rPr>
                <w:i/>
                <w:sz w:val="26"/>
                <w:szCs w:val="26"/>
              </w:rPr>
              <w:t xml:space="preserve"> 12, </w:t>
            </w:r>
            <w:proofErr w:type="spellStart"/>
            <w:r w:rsidR="009F1E11">
              <w:rPr>
                <w:i/>
                <w:sz w:val="26"/>
                <w:szCs w:val="26"/>
              </w:rPr>
              <w:t>ngày</w:t>
            </w:r>
            <w:proofErr w:type="spellEnd"/>
            <w:r w:rsidR="009F1E11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15</w:t>
            </w:r>
            <w:r w:rsidR="009F1E11">
              <w:rPr>
                <w:i/>
                <w:sz w:val="26"/>
                <w:szCs w:val="26"/>
              </w:rPr>
              <w:t xml:space="preserve">  </w:t>
            </w:r>
            <w:proofErr w:type="spellStart"/>
            <w:r w:rsidR="009F1E11">
              <w:rPr>
                <w:i/>
                <w:sz w:val="26"/>
                <w:szCs w:val="26"/>
              </w:rPr>
              <w:t>tháng</w:t>
            </w:r>
            <w:proofErr w:type="spellEnd"/>
            <w:r w:rsidR="009F1E11">
              <w:rPr>
                <w:i/>
                <w:sz w:val="26"/>
                <w:szCs w:val="26"/>
              </w:rPr>
              <w:t xml:space="preserve">  8 </w:t>
            </w:r>
            <w:proofErr w:type="spellStart"/>
            <w:r w:rsidR="009F1E11">
              <w:rPr>
                <w:i/>
                <w:sz w:val="26"/>
                <w:szCs w:val="26"/>
              </w:rPr>
              <w:t>năm</w:t>
            </w:r>
            <w:proofErr w:type="spellEnd"/>
            <w:r w:rsidR="009F1E11">
              <w:rPr>
                <w:i/>
                <w:sz w:val="26"/>
                <w:szCs w:val="26"/>
              </w:rPr>
              <w:t xml:space="preserve"> 2017 </w:t>
            </w:r>
          </w:p>
        </w:tc>
      </w:tr>
    </w:tbl>
    <w:p w:rsidR="009F1E11" w:rsidRDefault="009F1E11" w:rsidP="009F1E11">
      <w:pPr>
        <w:rPr>
          <w:sz w:val="26"/>
          <w:szCs w:val="26"/>
        </w:rPr>
      </w:pPr>
    </w:p>
    <w:p w:rsidR="009F1E11" w:rsidRPr="00C623CA" w:rsidRDefault="009F1E11" w:rsidP="009F1E11">
      <w:pPr>
        <w:spacing w:after="0" w:line="240" w:lineRule="auto"/>
        <w:rPr>
          <w:noProof/>
          <w:szCs w:val="28"/>
        </w:rPr>
      </w:pPr>
      <w:r>
        <w:rPr>
          <w:noProof/>
          <w:szCs w:val="28"/>
        </w:rPr>
        <w:t xml:space="preserve">          </w:t>
      </w:r>
      <w:r w:rsidRPr="00C623CA">
        <w:rPr>
          <w:noProof/>
          <w:szCs w:val="28"/>
        </w:rPr>
        <w:t xml:space="preserve"> </w:t>
      </w:r>
      <w:r w:rsidR="00AF390F">
        <w:rPr>
          <w:noProof/>
          <w:szCs w:val="28"/>
        </w:rPr>
        <w:t xml:space="preserve">            </w:t>
      </w:r>
      <w:r w:rsidRPr="00C623CA">
        <w:rPr>
          <w:noProof/>
          <w:szCs w:val="28"/>
        </w:rPr>
        <w:t xml:space="preserve">Kính gửi: </w:t>
      </w:r>
    </w:p>
    <w:p w:rsidR="009F1E11" w:rsidRPr="00C623CA" w:rsidRDefault="009F1E11" w:rsidP="009F1E11">
      <w:pPr>
        <w:spacing w:after="0" w:line="240" w:lineRule="auto"/>
        <w:rPr>
          <w:noProof/>
          <w:szCs w:val="28"/>
        </w:rPr>
      </w:pPr>
      <w:r w:rsidRPr="00C623CA">
        <w:rPr>
          <w:noProof/>
          <w:szCs w:val="28"/>
        </w:rPr>
        <w:t xml:space="preserve"> </w:t>
      </w:r>
      <w:r>
        <w:rPr>
          <w:noProof/>
          <w:szCs w:val="28"/>
        </w:rPr>
        <w:tab/>
      </w:r>
      <w:r>
        <w:rPr>
          <w:noProof/>
          <w:szCs w:val="28"/>
        </w:rPr>
        <w:tab/>
        <w:t xml:space="preserve">   </w:t>
      </w:r>
      <w:r w:rsidRPr="00C623CA">
        <w:rPr>
          <w:noProof/>
          <w:szCs w:val="28"/>
        </w:rPr>
        <w:t xml:space="preserve">  </w:t>
      </w:r>
      <w:r w:rsidR="00AF390F">
        <w:rPr>
          <w:noProof/>
          <w:szCs w:val="28"/>
        </w:rPr>
        <w:t xml:space="preserve">        </w:t>
      </w:r>
      <w:r w:rsidRPr="00C623CA">
        <w:rPr>
          <w:noProof/>
          <w:szCs w:val="28"/>
        </w:rPr>
        <w:t xml:space="preserve">- </w:t>
      </w:r>
      <w:r>
        <w:rPr>
          <w:noProof/>
          <w:szCs w:val="28"/>
        </w:rPr>
        <w:t xml:space="preserve"> </w:t>
      </w:r>
      <w:r w:rsidRPr="00C623CA">
        <w:rPr>
          <w:noProof/>
          <w:szCs w:val="28"/>
        </w:rPr>
        <w:t>Hiệu trưởng các trường MG-MN, Tiểu học, THCS (CL,NCL);</w:t>
      </w:r>
    </w:p>
    <w:p w:rsidR="009F1E11" w:rsidRPr="00C623CA" w:rsidRDefault="009F1E11" w:rsidP="009F1E11">
      <w:pPr>
        <w:spacing w:after="0" w:line="240" w:lineRule="auto"/>
        <w:rPr>
          <w:noProof/>
          <w:szCs w:val="28"/>
        </w:rPr>
      </w:pPr>
      <w:r w:rsidRPr="00C623CA">
        <w:rPr>
          <w:noProof/>
          <w:szCs w:val="28"/>
        </w:rPr>
        <w:t xml:space="preserve">  </w:t>
      </w:r>
      <w:r>
        <w:rPr>
          <w:noProof/>
          <w:szCs w:val="28"/>
        </w:rPr>
        <w:t xml:space="preserve">                       </w:t>
      </w:r>
      <w:r w:rsidR="00AF390F">
        <w:rPr>
          <w:noProof/>
          <w:szCs w:val="28"/>
        </w:rPr>
        <w:t xml:space="preserve">         </w:t>
      </w:r>
      <w:r w:rsidRPr="00C623CA">
        <w:rPr>
          <w:noProof/>
          <w:szCs w:val="28"/>
        </w:rPr>
        <w:t xml:space="preserve">- </w:t>
      </w:r>
      <w:r>
        <w:rPr>
          <w:noProof/>
          <w:szCs w:val="28"/>
        </w:rPr>
        <w:t xml:space="preserve"> </w:t>
      </w:r>
      <w:r w:rsidRPr="00C623CA">
        <w:rPr>
          <w:noProof/>
          <w:szCs w:val="28"/>
        </w:rPr>
        <w:t>Hiệu trưởng trường Chuyên biệt Ánh Dương;</w:t>
      </w:r>
    </w:p>
    <w:p w:rsidR="009F1E11" w:rsidRPr="00C623CA" w:rsidRDefault="009F1E11" w:rsidP="009F1E11">
      <w:pPr>
        <w:tabs>
          <w:tab w:val="right" w:pos="9072"/>
        </w:tabs>
        <w:spacing w:after="0" w:line="240" w:lineRule="auto"/>
        <w:rPr>
          <w:noProof/>
          <w:szCs w:val="28"/>
        </w:rPr>
      </w:pPr>
      <w:r w:rsidRPr="00C623CA">
        <w:rPr>
          <w:noProof/>
          <w:szCs w:val="28"/>
        </w:rPr>
        <w:t xml:space="preserve"> </w:t>
      </w:r>
      <w:r>
        <w:rPr>
          <w:noProof/>
          <w:szCs w:val="28"/>
        </w:rPr>
        <w:t xml:space="preserve">                   </w:t>
      </w:r>
      <w:r w:rsidRPr="00C623CA">
        <w:rPr>
          <w:noProof/>
          <w:szCs w:val="28"/>
        </w:rPr>
        <w:t xml:space="preserve">  </w:t>
      </w:r>
      <w:r>
        <w:rPr>
          <w:noProof/>
          <w:szCs w:val="28"/>
        </w:rPr>
        <w:t xml:space="preserve">   </w:t>
      </w:r>
      <w:r w:rsidRPr="00C623CA">
        <w:rPr>
          <w:noProof/>
          <w:szCs w:val="28"/>
        </w:rPr>
        <w:t xml:space="preserve"> </w:t>
      </w:r>
      <w:r w:rsidR="00AF390F">
        <w:rPr>
          <w:noProof/>
          <w:szCs w:val="28"/>
        </w:rPr>
        <w:t xml:space="preserve">       </w:t>
      </w:r>
      <w:r w:rsidRPr="00C623CA">
        <w:rPr>
          <w:noProof/>
          <w:szCs w:val="28"/>
        </w:rPr>
        <w:t>-  Chủ cơ sở các nhóm nhà trẻ, lớp mẫu giáo.</w:t>
      </w:r>
      <w:r>
        <w:rPr>
          <w:noProof/>
          <w:szCs w:val="28"/>
        </w:rPr>
        <w:tab/>
      </w:r>
    </w:p>
    <w:p w:rsidR="009F1E11" w:rsidRPr="00C623CA" w:rsidRDefault="009F1E11" w:rsidP="009F1E11">
      <w:pPr>
        <w:spacing w:after="0" w:line="240" w:lineRule="auto"/>
        <w:rPr>
          <w:noProof/>
          <w:szCs w:val="28"/>
        </w:rPr>
      </w:pPr>
    </w:p>
    <w:p w:rsidR="009F1E11" w:rsidRPr="008556FC" w:rsidRDefault="009F1E11" w:rsidP="009F1E11">
      <w:pPr>
        <w:ind w:firstLine="720"/>
        <w:jc w:val="both"/>
      </w:pPr>
      <w:proofErr w:type="spellStart"/>
      <w:r w:rsidRPr="00C623CA">
        <w:rPr>
          <w:color w:val="000000"/>
          <w:szCs w:val="28"/>
        </w:rPr>
        <w:t>Thực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hiện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Công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văn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số</w:t>
      </w:r>
      <w:proofErr w:type="spellEnd"/>
      <w:r w:rsidRPr="00C623CA">
        <w:rPr>
          <w:color w:val="000000"/>
          <w:szCs w:val="28"/>
        </w:rPr>
        <w:t xml:space="preserve"> </w:t>
      </w:r>
      <w:r>
        <w:rPr>
          <w:rFonts w:eastAsia="Calibri"/>
          <w:sz w:val="26"/>
          <w:szCs w:val="26"/>
        </w:rPr>
        <w:t>2905/</w:t>
      </w:r>
      <w:r w:rsidRPr="003532B2">
        <w:rPr>
          <w:rFonts w:eastAsia="Calibri"/>
          <w:sz w:val="26"/>
          <w:szCs w:val="26"/>
        </w:rPr>
        <w:t>GDĐT-CTTT</w:t>
      </w:r>
      <w:r>
        <w:rPr>
          <w:rFonts w:eastAsia="Calibri"/>
          <w:sz w:val="26"/>
          <w:szCs w:val="26"/>
        </w:rPr>
        <w:t xml:space="preserve"> </w:t>
      </w:r>
      <w:proofErr w:type="spellStart"/>
      <w:r w:rsidRPr="00C623CA">
        <w:rPr>
          <w:color w:val="000000"/>
          <w:szCs w:val="28"/>
        </w:rPr>
        <w:t>ngày</w:t>
      </w:r>
      <w:proofErr w:type="spellEnd"/>
      <w:r w:rsidRPr="00C623C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10 </w:t>
      </w:r>
      <w:proofErr w:type="spellStart"/>
      <w:r>
        <w:rPr>
          <w:color w:val="000000"/>
          <w:szCs w:val="28"/>
        </w:rPr>
        <w:t>tháng</w:t>
      </w:r>
      <w:proofErr w:type="spellEnd"/>
      <w:r>
        <w:rPr>
          <w:color w:val="000000"/>
          <w:szCs w:val="28"/>
        </w:rPr>
        <w:t xml:space="preserve"> 8 </w:t>
      </w:r>
      <w:proofErr w:type="spellStart"/>
      <w:r>
        <w:rPr>
          <w:color w:val="000000"/>
          <w:szCs w:val="28"/>
        </w:rPr>
        <w:t>năm</w:t>
      </w:r>
      <w:proofErr w:type="spellEnd"/>
      <w:r>
        <w:rPr>
          <w:color w:val="000000"/>
          <w:szCs w:val="28"/>
        </w:rPr>
        <w:t xml:space="preserve"> 2017</w:t>
      </w:r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của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Sở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Giáo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dục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và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Đào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tạo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Thành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phố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Hồ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Chí</w:t>
      </w:r>
      <w:proofErr w:type="spellEnd"/>
      <w:r>
        <w:rPr>
          <w:color w:val="000000"/>
          <w:szCs w:val="28"/>
        </w:rPr>
        <w:t xml:space="preserve"> Minh</w:t>
      </w:r>
      <w:r>
        <w:t xml:space="preserve"> </w:t>
      </w:r>
      <w:proofErr w:type="spellStart"/>
      <w:r>
        <w:t>v</w:t>
      </w:r>
      <w:r w:rsidRPr="008556FC">
        <w:t>ề</w:t>
      </w:r>
      <w:proofErr w:type="spellEnd"/>
      <w:r w:rsidRPr="008556FC">
        <w:t xml:space="preserve"> </w:t>
      </w:r>
      <w:proofErr w:type="spellStart"/>
      <w:r w:rsidRPr="008556FC">
        <w:t>tăng</w:t>
      </w:r>
      <w:proofErr w:type="spellEnd"/>
      <w:r w:rsidRPr="008556FC">
        <w:t xml:space="preserve"> </w:t>
      </w:r>
      <w:proofErr w:type="spellStart"/>
      <w:r w:rsidRPr="008556FC">
        <w:t>cường</w:t>
      </w:r>
      <w:proofErr w:type="spellEnd"/>
      <w:r w:rsidRPr="008556FC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bách</w:t>
      </w:r>
      <w:proofErr w:type="spellEnd"/>
      <w:r>
        <w:t xml:space="preserve"> </w:t>
      </w:r>
      <w:proofErr w:type="spellStart"/>
      <w:proofErr w:type="gramStart"/>
      <w:r>
        <w:t>phòng</w:t>
      </w:r>
      <w:proofErr w:type="spellEnd"/>
      <w:proofErr w:type="gram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dại</w:t>
      </w:r>
      <w:proofErr w:type="spellEnd"/>
      <w:r>
        <w:t>;</w:t>
      </w:r>
    </w:p>
    <w:p w:rsidR="009F1E11" w:rsidRPr="00EE1BC6" w:rsidRDefault="009F1E11" w:rsidP="009F1E11">
      <w:pPr>
        <w:spacing w:before="120" w:after="120"/>
        <w:ind w:firstLine="720"/>
        <w:jc w:val="both"/>
        <w:rPr>
          <w:szCs w:val="28"/>
        </w:rPr>
      </w:pPr>
      <w:proofErr w:type="spellStart"/>
      <w:r w:rsidRPr="00EE1BC6">
        <w:rPr>
          <w:color w:val="000000"/>
          <w:szCs w:val="28"/>
        </w:rPr>
        <w:t>Phòng</w:t>
      </w:r>
      <w:proofErr w:type="spellEnd"/>
      <w:r w:rsidRPr="00EE1BC6">
        <w:rPr>
          <w:color w:val="000000"/>
          <w:szCs w:val="28"/>
        </w:rPr>
        <w:t xml:space="preserve"> </w:t>
      </w:r>
      <w:proofErr w:type="spellStart"/>
      <w:r w:rsidRPr="00EE1BC6">
        <w:rPr>
          <w:color w:val="000000"/>
          <w:szCs w:val="28"/>
        </w:rPr>
        <w:t>Giáo</w:t>
      </w:r>
      <w:proofErr w:type="spellEnd"/>
      <w:r w:rsidRPr="00EE1BC6">
        <w:rPr>
          <w:color w:val="000000"/>
          <w:szCs w:val="28"/>
        </w:rPr>
        <w:t xml:space="preserve"> </w:t>
      </w:r>
      <w:proofErr w:type="spellStart"/>
      <w:r w:rsidRPr="00EE1BC6">
        <w:rPr>
          <w:color w:val="000000"/>
          <w:szCs w:val="28"/>
        </w:rPr>
        <w:t>dục</w:t>
      </w:r>
      <w:proofErr w:type="spellEnd"/>
      <w:r w:rsidRPr="00EE1BC6">
        <w:rPr>
          <w:color w:val="000000"/>
          <w:szCs w:val="28"/>
        </w:rPr>
        <w:t xml:space="preserve"> </w:t>
      </w:r>
      <w:proofErr w:type="spellStart"/>
      <w:r w:rsidRPr="00EE1BC6">
        <w:rPr>
          <w:color w:val="000000"/>
          <w:szCs w:val="28"/>
        </w:rPr>
        <w:t>và</w:t>
      </w:r>
      <w:proofErr w:type="spellEnd"/>
      <w:r w:rsidRPr="00EE1BC6">
        <w:rPr>
          <w:color w:val="000000"/>
          <w:szCs w:val="28"/>
        </w:rPr>
        <w:t xml:space="preserve"> </w:t>
      </w:r>
      <w:proofErr w:type="spellStart"/>
      <w:r w:rsidRPr="00EE1BC6">
        <w:rPr>
          <w:color w:val="000000"/>
          <w:szCs w:val="28"/>
        </w:rPr>
        <w:t>Đào</w:t>
      </w:r>
      <w:proofErr w:type="spellEnd"/>
      <w:r w:rsidRPr="00EE1BC6">
        <w:rPr>
          <w:color w:val="000000"/>
          <w:szCs w:val="28"/>
        </w:rPr>
        <w:t xml:space="preserve"> </w:t>
      </w:r>
      <w:proofErr w:type="spellStart"/>
      <w:r w:rsidRPr="00EE1BC6">
        <w:rPr>
          <w:color w:val="000000"/>
          <w:szCs w:val="28"/>
        </w:rPr>
        <w:t>tạo</w:t>
      </w:r>
      <w:proofErr w:type="spellEnd"/>
      <w:r w:rsidRPr="00EE1BC6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đề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nghị</w:t>
      </w:r>
      <w:proofErr w:type="spellEnd"/>
      <w:r w:rsidRPr="00EE1BC6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Hiệu</w:t>
      </w:r>
      <w:proofErr w:type="spellEnd"/>
      <w:r w:rsidRPr="00EE1BC6">
        <w:rPr>
          <w:color w:val="000000"/>
          <w:szCs w:val="28"/>
        </w:rPr>
        <w:t xml:space="preserve"> </w:t>
      </w:r>
      <w:proofErr w:type="spellStart"/>
      <w:r w:rsidRPr="00EE1BC6">
        <w:rPr>
          <w:color w:val="000000"/>
          <w:szCs w:val="28"/>
        </w:rPr>
        <w:t>trưởng</w:t>
      </w:r>
      <w:proofErr w:type="spellEnd"/>
      <w:r w:rsidRPr="00EE1BC6">
        <w:rPr>
          <w:color w:val="000000"/>
          <w:szCs w:val="28"/>
        </w:rPr>
        <w:t xml:space="preserve"> </w:t>
      </w:r>
      <w:proofErr w:type="spellStart"/>
      <w:r w:rsidRPr="00EE1BC6">
        <w:rPr>
          <w:color w:val="000000"/>
          <w:szCs w:val="28"/>
        </w:rPr>
        <w:t>các</w:t>
      </w:r>
      <w:proofErr w:type="spellEnd"/>
      <w:r w:rsidRPr="00EE1BC6">
        <w:rPr>
          <w:color w:val="000000"/>
          <w:szCs w:val="28"/>
        </w:rPr>
        <w:t xml:space="preserve"> </w:t>
      </w:r>
      <w:proofErr w:type="spellStart"/>
      <w:r w:rsidRPr="00EE1BC6">
        <w:rPr>
          <w:color w:val="000000"/>
          <w:szCs w:val="28"/>
        </w:rPr>
        <w:t>đơn</w:t>
      </w:r>
      <w:proofErr w:type="spellEnd"/>
      <w:r w:rsidRPr="00EE1BC6">
        <w:rPr>
          <w:color w:val="000000"/>
          <w:szCs w:val="28"/>
        </w:rPr>
        <w:t xml:space="preserve"> </w:t>
      </w:r>
      <w:proofErr w:type="spellStart"/>
      <w:r w:rsidRPr="00EE1BC6">
        <w:rPr>
          <w:color w:val="000000"/>
          <w:szCs w:val="28"/>
        </w:rPr>
        <w:t>vị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chủ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cơ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sở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các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nhóm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nhà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trẻ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lớp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mẫu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giáo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tiếp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tục</w:t>
      </w:r>
      <w:proofErr w:type="spellEnd"/>
      <w:r w:rsidRPr="00EE1BC6">
        <w:rPr>
          <w:color w:val="000000"/>
          <w:szCs w:val="28"/>
        </w:rPr>
        <w:t xml:space="preserve"> </w:t>
      </w:r>
      <w:proofErr w:type="spellStart"/>
      <w:r w:rsidRPr="00EE1BC6">
        <w:rPr>
          <w:color w:val="000000"/>
          <w:szCs w:val="28"/>
        </w:rPr>
        <w:t>tăng</w:t>
      </w:r>
      <w:proofErr w:type="spellEnd"/>
      <w:r w:rsidRPr="00EE1BC6">
        <w:rPr>
          <w:color w:val="000000"/>
          <w:szCs w:val="28"/>
        </w:rPr>
        <w:t xml:space="preserve"> </w:t>
      </w:r>
      <w:proofErr w:type="spellStart"/>
      <w:r w:rsidRPr="00EE1BC6">
        <w:rPr>
          <w:color w:val="000000"/>
          <w:szCs w:val="28"/>
        </w:rPr>
        <w:t>cường</w:t>
      </w:r>
      <w:proofErr w:type="spellEnd"/>
      <w:r w:rsidRPr="00EE1BC6">
        <w:rPr>
          <w:color w:val="000000"/>
          <w:szCs w:val="28"/>
        </w:rP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bách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dại</w:t>
      </w:r>
      <w:proofErr w:type="spellEnd"/>
      <w:r>
        <w:t xml:space="preserve"> </w:t>
      </w:r>
      <w:proofErr w:type="spellStart"/>
      <w:r>
        <w:rPr>
          <w:color w:val="000000"/>
          <w:szCs w:val="28"/>
        </w:rPr>
        <w:t>trong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trường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học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như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sau</w:t>
      </w:r>
      <w:proofErr w:type="spellEnd"/>
      <w:r>
        <w:rPr>
          <w:color w:val="000000"/>
          <w:szCs w:val="28"/>
        </w:rPr>
        <w:t>:</w:t>
      </w:r>
    </w:p>
    <w:p w:rsidR="009F1E11" w:rsidRPr="00073704" w:rsidRDefault="009F1E11" w:rsidP="009F1E11">
      <w:pPr>
        <w:spacing w:line="264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073704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Các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đơn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vị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chủ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cơ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sở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các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nhóm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nhà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trẻ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lớp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mẫu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giáo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chủ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động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triển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khai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thực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hiện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073704">
        <w:rPr>
          <w:szCs w:val="28"/>
        </w:rPr>
        <w:t>công</w:t>
      </w:r>
      <w:proofErr w:type="spellEnd"/>
      <w:r w:rsidRPr="00073704">
        <w:rPr>
          <w:szCs w:val="28"/>
        </w:rPr>
        <w:t xml:space="preserve"> </w:t>
      </w:r>
      <w:proofErr w:type="spellStart"/>
      <w:r w:rsidRPr="00073704">
        <w:rPr>
          <w:szCs w:val="28"/>
        </w:rPr>
        <w:t>tác</w:t>
      </w:r>
      <w:proofErr w:type="spellEnd"/>
      <w:r w:rsidRPr="00073704">
        <w:rPr>
          <w:szCs w:val="28"/>
        </w:rPr>
        <w:t xml:space="preserve"> </w:t>
      </w:r>
      <w:proofErr w:type="spellStart"/>
      <w:r w:rsidRPr="00073704">
        <w:rPr>
          <w:szCs w:val="28"/>
        </w:rPr>
        <w:t>truyền</w:t>
      </w:r>
      <w:proofErr w:type="spellEnd"/>
      <w:r w:rsidRPr="00073704">
        <w:rPr>
          <w:szCs w:val="28"/>
        </w:rPr>
        <w:t xml:space="preserve"> </w:t>
      </w:r>
      <w:proofErr w:type="spellStart"/>
      <w:r w:rsidRPr="00073704">
        <w:rPr>
          <w:szCs w:val="28"/>
        </w:rPr>
        <w:t>thông</w:t>
      </w:r>
      <w:proofErr w:type="spellEnd"/>
      <w:r w:rsidRPr="00073704">
        <w:rPr>
          <w:szCs w:val="28"/>
        </w:rPr>
        <w:t xml:space="preserve"> </w:t>
      </w:r>
      <w:proofErr w:type="spellStart"/>
      <w:r>
        <w:rPr>
          <w:color w:val="000000"/>
          <w:szCs w:val="28"/>
        </w:rPr>
        <w:t>đến</w:t>
      </w:r>
      <w:proofErr w:type="spellEnd"/>
      <w:r w:rsidRPr="00073704">
        <w:rPr>
          <w:color w:val="000000"/>
          <w:szCs w:val="28"/>
        </w:rPr>
        <w:t xml:space="preserve"> </w:t>
      </w:r>
      <w:proofErr w:type="spellStart"/>
      <w:r w:rsidRPr="00073704">
        <w:rPr>
          <w:color w:val="000000"/>
          <w:szCs w:val="28"/>
        </w:rPr>
        <w:t>đội</w:t>
      </w:r>
      <w:proofErr w:type="spellEnd"/>
      <w:r w:rsidRPr="00073704">
        <w:rPr>
          <w:color w:val="000000"/>
          <w:szCs w:val="28"/>
        </w:rPr>
        <w:t xml:space="preserve"> </w:t>
      </w:r>
      <w:proofErr w:type="spellStart"/>
      <w:r w:rsidRPr="00073704">
        <w:rPr>
          <w:color w:val="000000"/>
          <w:szCs w:val="28"/>
        </w:rPr>
        <w:t>ngũ</w:t>
      </w:r>
      <w:proofErr w:type="spellEnd"/>
      <w:r w:rsidRPr="00073704">
        <w:rPr>
          <w:color w:val="000000"/>
          <w:szCs w:val="28"/>
        </w:rPr>
        <w:t xml:space="preserve"> </w:t>
      </w:r>
      <w:proofErr w:type="spellStart"/>
      <w:r w:rsidRPr="00073704">
        <w:rPr>
          <w:color w:val="000000"/>
          <w:szCs w:val="28"/>
        </w:rPr>
        <w:t>nhân</w:t>
      </w:r>
      <w:proofErr w:type="spellEnd"/>
      <w:r w:rsidRPr="00073704">
        <w:rPr>
          <w:color w:val="000000"/>
          <w:szCs w:val="28"/>
        </w:rPr>
        <w:t xml:space="preserve"> </w:t>
      </w:r>
      <w:proofErr w:type="spellStart"/>
      <w:r w:rsidRPr="00073704">
        <w:rPr>
          <w:color w:val="000000"/>
          <w:szCs w:val="28"/>
        </w:rPr>
        <w:t>viên</w:t>
      </w:r>
      <w:proofErr w:type="spellEnd"/>
      <w:r w:rsidRPr="00073704">
        <w:rPr>
          <w:color w:val="000000"/>
          <w:szCs w:val="28"/>
        </w:rPr>
        <w:t xml:space="preserve"> y </w:t>
      </w:r>
      <w:proofErr w:type="spellStart"/>
      <w:r w:rsidRPr="00073704">
        <w:rPr>
          <w:color w:val="000000"/>
          <w:szCs w:val="28"/>
        </w:rPr>
        <w:t>tế</w:t>
      </w:r>
      <w:proofErr w:type="spellEnd"/>
      <w:r w:rsidRPr="00073704">
        <w:rPr>
          <w:color w:val="000000"/>
          <w:szCs w:val="28"/>
        </w:rPr>
        <w:t xml:space="preserve">, </w:t>
      </w:r>
      <w:proofErr w:type="spellStart"/>
      <w:r w:rsidRPr="00073704">
        <w:rPr>
          <w:szCs w:val="28"/>
        </w:rPr>
        <w:t>cán</w:t>
      </w:r>
      <w:proofErr w:type="spellEnd"/>
      <w:r w:rsidRPr="00073704">
        <w:rPr>
          <w:szCs w:val="28"/>
        </w:rPr>
        <w:t xml:space="preserve"> </w:t>
      </w:r>
      <w:proofErr w:type="spellStart"/>
      <w:r w:rsidRPr="00073704">
        <w:rPr>
          <w:szCs w:val="28"/>
        </w:rPr>
        <w:t>bộ</w:t>
      </w:r>
      <w:proofErr w:type="spellEnd"/>
      <w:r w:rsidRPr="00073704">
        <w:rPr>
          <w:szCs w:val="28"/>
        </w:rPr>
        <w:t xml:space="preserve"> </w:t>
      </w:r>
      <w:proofErr w:type="spellStart"/>
      <w:r w:rsidRPr="00073704">
        <w:rPr>
          <w:szCs w:val="28"/>
        </w:rPr>
        <w:t>quản</w:t>
      </w:r>
      <w:proofErr w:type="spellEnd"/>
      <w:r w:rsidRPr="00073704">
        <w:rPr>
          <w:szCs w:val="28"/>
        </w:rPr>
        <w:t xml:space="preserve"> </w:t>
      </w:r>
      <w:proofErr w:type="spellStart"/>
      <w:r w:rsidRPr="00073704">
        <w:rPr>
          <w:szCs w:val="28"/>
        </w:rPr>
        <w:t>lý</w:t>
      </w:r>
      <w:proofErr w:type="spellEnd"/>
      <w:r w:rsidRPr="00073704">
        <w:rPr>
          <w:szCs w:val="28"/>
        </w:rPr>
        <w:t xml:space="preserve">, </w:t>
      </w:r>
      <w:proofErr w:type="spellStart"/>
      <w:r w:rsidRPr="00073704">
        <w:rPr>
          <w:szCs w:val="28"/>
        </w:rPr>
        <w:t>giáo</w:t>
      </w:r>
      <w:proofErr w:type="spellEnd"/>
      <w:r w:rsidRPr="00073704">
        <w:rPr>
          <w:szCs w:val="28"/>
        </w:rPr>
        <w:t xml:space="preserve"> </w:t>
      </w:r>
      <w:proofErr w:type="spellStart"/>
      <w:r w:rsidRPr="00073704">
        <w:rPr>
          <w:szCs w:val="28"/>
        </w:rPr>
        <w:t>viên</w:t>
      </w:r>
      <w:proofErr w:type="spellEnd"/>
      <w:r w:rsidRPr="00073704">
        <w:rPr>
          <w:szCs w:val="28"/>
        </w:rPr>
        <w:t xml:space="preserve">, </w:t>
      </w:r>
      <w:proofErr w:type="spellStart"/>
      <w:r w:rsidRPr="00073704">
        <w:rPr>
          <w:szCs w:val="28"/>
        </w:rPr>
        <w:t>nhân</w:t>
      </w:r>
      <w:proofErr w:type="spellEnd"/>
      <w:r w:rsidRPr="00073704">
        <w:rPr>
          <w:szCs w:val="28"/>
        </w:rPr>
        <w:t xml:space="preserve"> </w:t>
      </w:r>
      <w:proofErr w:type="spellStart"/>
      <w:r w:rsidRPr="00073704">
        <w:rPr>
          <w:szCs w:val="28"/>
        </w:rPr>
        <w:t>viên</w:t>
      </w:r>
      <w:proofErr w:type="spellEnd"/>
      <w:r w:rsidRPr="00073704">
        <w:rPr>
          <w:szCs w:val="28"/>
        </w:rPr>
        <w:t xml:space="preserve">, </w:t>
      </w:r>
      <w:proofErr w:type="spellStart"/>
      <w:r w:rsidRPr="00073704">
        <w:rPr>
          <w:szCs w:val="28"/>
        </w:rPr>
        <w:t>học</w:t>
      </w:r>
      <w:proofErr w:type="spellEnd"/>
      <w:r w:rsidRPr="00073704">
        <w:rPr>
          <w:szCs w:val="28"/>
        </w:rPr>
        <w:t xml:space="preserve"> </w:t>
      </w:r>
      <w:proofErr w:type="spellStart"/>
      <w:r w:rsidRPr="00073704">
        <w:rPr>
          <w:szCs w:val="28"/>
        </w:rPr>
        <w:t>sinh</w:t>
      </w:r>
      <w:proofErr w:type="spellEnd"/>
      <w:r w:rsidRPr="00073704">
        <w:rPr>
          <w:szCs w:val="28"/>
        </w:rPr>
        <w:t xml:space="preserve"> </w:t>
      </w:r>
      <w:proofErr w:type="spellStart"/>
      <w:r w:rsidRPr="00073704">
        <w:rPr>
          <w:szCs w:val="28"/>
        </w:rPr>
        <w:t>và</w:t>
      </w:r>
      <w:proofErr w:type="spellEnd"/>
      <w:r w:rsidRPr="00073704">
        <w:rPr>
          <w:szCs w:val="28"/>
        </w:rPr>
        <w:t xml:space="preserve"> </w:t>
      </w:r>
      <w:proofErr w:type="spellStart"/>
      <w:r w:rsidRPr="00073704">
        <w:rPr>
          <w:szCs w:val="28"/>
        </w:rPr>
        <w:t>phụ</w:t>
      </w:r>
      <w:proofErr w:type="spellEnd"/>
      <w:r w:rsidRPr="00073704">
        <w:rPr>
          <w:szCs w:val="28"/>
        </w:rPr>
        <w:t xml:space="preserve"> </w:t>
      </w:r>
      <w:proofErr w:type="spellStart"/>
      <w:r w:rsidRPr="00073704">
        <w:rPr>
          <w:szCs w:val="28"/>
        </w:rPr>
        <w:t>huynh</w:t>
      </w:r>
      <w:proofErr w:type="spellEnd"/>
      <w:r w:rsidRPr="00073704"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color w:val="000000"/>
          <w:szCs w:val="28"/>
        </w:rPr>
        <w:t>tính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chất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nguy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hiểm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của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bệnh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dại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các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dấu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hiệu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nhận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biết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động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vật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mắc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bệnh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dại</w:t>
      </w:r>
      <w:proofErr w:type="spellEnd"/>
      <w:r>
        <w:rPr>
          <w:color w:val="000000"/>
          <w:szCs w:val="28"/>
        </w:rPr>
        <w:t xml:space="preserve">;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 w:rsidRPr="00073704">
        <w:rPr>
          <w:szCs w:val="28"/>
        </w:rPr>
        <w:t>phòng</w:t>
      </w:r>
      <w:proofErr w:type="spellEnd"/>
      <w:r w:rsidRPr="00073704">
        <w:rPr>
          <w:szCs w:val="28"/>
        </w:rPr>
        <w:t xml:space="preserve">, </w:t>
      </w:r>
      <w:proofErr w:type="spellStart"/>
      <w:r w:rsidRPr="00073704">
        <w:rPr>
          <w:szCs w:val="28"/>
        </w:rPr>
        <w:t>chống</w:t>
      </w:r>
      <w:proofErr w:type="spellEnd"/>
      <w:r w:rsidRPr="00073704">
        <w:rPr>
          <w:szCs w:val="28"/>
        </w:rPr>
        <w:t xml:space="preserve"> </w:t>
      </w:r>
      <w:proofErr w:type="spellStart"/>
      <w:r>
        <w:rPr>
          <w:color w:val="000000"/>
          <w:szCs w:val="28"/>
        </w:rPr>
        <w:t>bệnh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dại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hiệu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quả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và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các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quy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định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của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pháp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luật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về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phòng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chống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bệnh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dại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073704">
        <w:rPr>
          <w:color w:val="000000"/>
          <w:szCs w:val="28"/>
        </w:rPr>
        <w:t>bằng</w:t>
      </w:r>
      <w:proofErr w:type="spellEnd"/>
      <w:r w:rsidRPr="00073704">
        <w:rPr>
          <w:color w:val="000000"/>
          <w:szCs w:val="28"/>
        </w:rPr>
        <w:t xml:space="preserve"> </w:t>
      </w:r>
      <w:proofErr w:type="spellStart"/>
      <w:r w:rsidRPr="00073704">
        <w:rPr>
          <w:color w:val="000000"/>
          <w:szCs w:val="28"/>
        </w:rPr>
        <w:t>nhiều</w:t>
      </w:r>
      <w:proofErr w:type="spellEnd"/>
      <w:r w:rsidRPr="00073704">
        <w:rPr>
          <w:color w:val="000000"/>
          <w:szCs w:val="28"/>
        </w:rPr>
        <w:t xml:space="preserve"> </w:t>
      </w:r>
      <w:proofErr w:type="spellStart"/>
      <w:r w:rsidRPr="00073704">
        <w:rPr>
          <w:color w:val="000000"/>
          <w:szCs w:val="28"/>
        </w:rPr>
        <w:t>hình</w:t>
      </w:r>
      <w:proofErr w:type="spellEnd"/>
      <w:r w:rsidRPr="00073704">
        <w:rPr>
          <w:color w:val="000000"/>
          <w:szCs w:val="28"/>
        </w:rPr>
        <w:t xml:space="preserve"> </w:t>
      </w:r>
      <w:proofErr w:type="spellStart"/>
      <w:r w:rsidRPr="00073704">
        <w:rPr>
          <w:color w:val="000000"/>
          <w:szCs w:val="28"/>
        </w:rPr>
        <w:t>thức</w:t>
      </w:r>
      <w:proofErr w:type="spellEnd"/>
      <w:r w:rsidRPr="00073704">
        <w:rPr>
          <w:color w:val="000000"/>
          <w:szCs w:val="28"/>
        </w:rPr>
        <w:t xml:space="preserve"> </w:t>
      </w:r>
      <w:proofErr w:type="spellStart"/>
      <w:r w:rsidRPr="00073704">
        <w:rPr>
          <w:color w:val="000000"/>
          <w:szCs w:val="28"/>
        </w:rPr>
        <w:t>phù</w:t>
      </w:r>
      <w:proofErr w:type="spellEnd"/>
      <w:r w:rsidRPr="00073704">
        <w:rPr>
          <w:color w:val="000000"/>
          <w:szCs w:val="28"/>
        </w:rPr>
        <w:t xml:space="preserve"> </w:t>
      </w:r>
      <w:proofErr w:type="spellStart"/>
      <w:r w:rsidRPr="00073704">
        <w:rPr>
          <w:color w:val="000000"/>
          <w:szCs w:val="28"/>
        </w:rPr>
        <w:t>hợp</w:t>
      </w:r>
      <w:proofErr w:type="spellEnd"/>
      <w:r w:rsidRPr="00073704">
        <w:rPr>
          <w:szCs w:val="28"/>
        </w:rPr>
        <w:t>.</w:t>
      </w:r>
    </w:p>
    <w:p w:rsidR="009F1E11" w:rsidRPr="00073704" w:rsidRDefault="009F1E11" w:rsidP="009F1E11">
      <w:pPr>
        <w:spacing w:line="264" w:lineRule="auto"/>
        <w:ind w:firstLine="714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073704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Chấp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hành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pháp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luật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về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phòng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chống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bệnh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dại</w:t>
      </w:r>
      <w:proofErr w:type="spellEnd"/>
      <w:r>
        <w:rPr>
          <w:color w:val="000000"/>
          <w:szCs w:val="28"/>
        </w:rPr>
        <w:t xml:space="preserve"> ở </w:t>
      </w:r>
      <w:proofErr w:type="spellStart"/>
      <w:r>
        <w:rPr>
          <w:color w:val="000000"/>
          <w:szCs w:val="28"/>
        </w:rPr>
        <w:t>người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và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động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vật</w:t>
      </w:r>
      <w:proofErr w:type="spellEnd"/>
      <w:r>
        <w:rPr>
          <w:color w:val="000000"/>
          <w:szCs w:val="28"/>
        </w:rPr>
        <w:t xml:space="preserve">. </w:t>
      </w:r>
      <w:proofErr w:type="spellStart"/>
      <w:r>
        <w:rPr>
          <w:color w:val="000000"/>
          <w:szCs w:val="28"/>
        </w:rPr>
        <w:t>Thực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hiện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nghiêm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túc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việc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khai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báo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đăng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ký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chó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nuôi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chấp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hành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việc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xích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nhốt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và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tiêm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phòng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vắc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xin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dại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chó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nuôi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tại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các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trường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học</w:t>
      </w:r>
      <w:proofErr w:type="spellEnd"/>
      <w:r>
        <w:rPr>
          <w:color w:val="000000"/>
          <w:szCs w:val="28"/>
        </w:rPr>
        <w:t xml:space="preserve"> </w:t>
      </w:r>
      <w:proofErr w:type="spellStart"/>
      <w:proofErr w:type="gramStart"/>
      <w:r>
        <w:rPr>
          <w:color w:val="000000"/>
          <w:szCs w:val="28"/>
        </w:rPr>
        <w:t>theo</w:t>
      </w:r>
      <w:proofErr w:type="spellEnd"/>
      <w:proofErr w:type="gram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đúng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quy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định</w:t>
      </w:r>
      <w:proofErr w:type="spellEnd"/>
      <w:r>
        <w:rPr>
          <w:color w:val="000000"/>
          <w:szCs w:val="28"/>
        </w:rPr>
        <w:t xml:space="preserve">. </w:t>
      </w:r>
      <w:proofErr w:type="spellStart"/>
      <w:r>
        <w:rPr>
          <w:color w:val="000000"/>
          <w:szCs w:val="28"/>
        </w:rPr>
        <w:t>Nâng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cao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trách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nhiệm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việc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nuôi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chó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với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cộng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đồng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tham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gia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giám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sát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phát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hiện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và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thông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báo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chính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quyền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địa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phương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cơ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quan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thú</w:t>
      </w:r>
      <w:proofErr w:type="spellEnd"/>
      <w:r>
        <w:rPr>
          <w:color w:val="000000"/>
          <w:szCs w:val="28"/>
        </w:rPr>
        <w:t xml:space="preserve"> y </w:t>
      </w:r>
      <w:proofErr w:type="spellStart"/>
      <w:r>
        <w:rPr>
          <w:color w:val="000000"/>
          <w:szCs w:val="28"/>
        </w:rPr>
        <w:t>và</w:t>
      </w:r>
      <w:proofErr w:type="spellEnd"/>
      <w:r>
        <w:rPr>
          <w:color w:val="000000"/>
          <w:szCs w:val="28"/>
        </w:rPr>
        <w:t xml:space="preserve"> y </w:t>
      </w:r>
      <w:proofErr w:type="spellStart"/>
      <w:r>
        <w:rPr>
          <w:color w:val="000000"/>
          <w:szCs w:val="28"/>
        </w:rPr>
        <w:t>tế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về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các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trường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hợp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chó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mèo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động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vật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nghi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mắc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bệnh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dại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để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kịp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thời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xử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lý</w:t>
      </w:r>
      <w:proofErr w:type="spellEnd"/>
      <w:r>
        <w:rPr>
          <w:color w:val="000000"/>
          <w:szCs w:val="28"/>
        </w:rPr>
        <w:t>.</w:t>
      </w:r>
    </w:p>
    <w:tbl>
      <w:tblPr>
        <w:tblpPr w:leftFromText="180" w:rightFromText="180" w:vertAnchor="text" w:horzAnchor="margin" w:tblpY="1603"/>
        <w:tblW w:w="0" w:type="auto"/>
        <w:tblLook w:val="04A0" w:firstRow="1" w:lastRow="0" w:firstColumn="1" w:lastColumn="0" w:noHBand="0" w:noVBand="1"/>
      </w:tblPr>
      <w:tblGrid>
        <w:gridCol w:w="5919"/>
        <w:gridCol w:w="3595"/>
      </w:tblGrid>
      <w:tr w:rsidR="00AF390F" w:rsidTr="00AF390F">
        <w:trPr>
          <w:trHeight w:val="2385"/>
        </w:trPr>
        <w:tc>
          <w:tcPr>
            <w:tcW w:w="5919" w:type="dxa"/>
          </w:tcPr>
          <w:p w:rsidR="00AF390F" w:rsidRPr="00184617" w:rsidRDefault="00AF390F" w:rsidP="00AF390F">
            <w:pPr>
              <w:spacing w:after="0" w:line="240" w:lineRule="auto"/>
              <w:rPr>
                <w:b/>
                <w:i/>
                <w:sz w:val="22"/>
              </w:rPr>
            </w:pPr>
            <w:proofErr w:type="spellStart"/>
            <w:r w:rsidRPr="00184617">
              <w:rPr>
                <w:b/>
                <w:i/>
                <w:sz w:val="22"/>
              </w:rPr>
              <w:t>Nơi</w:t>
            </w:r>
            <w:proofErr w:type="spellEnd"/>
            <w:r w:rsidRPr="00184617">
              <w:rPr>
                <w:b/>
                <w:i/>
                <w:sz w:val="22"/>
              </w:rPr>
              <w:t xml:space="preserve"> </w:t>
            </w:r>
            <w:proofErr w:type="spellStart"/>
            <w:r w:rsidRPr="00184617">
              <w:rPr>
                <w:b/>
                <w:i/>
                <w:sz w:val="22"/>
              </w:rPr>
              <w:t>nhận</w:t>
            </w:r>
            <w:proofErr w:type="spellEnd"/>
            <w:r w:rsidRPr="00184617">
              <w:rPr>
                <w:b/>
                <w:i/>
                <w:sz w:val="22"/>
              </w:rPr>
              <w:t>:</w:t>
            </w:r>
          </w:p>
          <w:p w:rsidR="00AF390F" w:rsidRPr="00184617" w:rsidRDefault="00AF390F" w:rsidP="00AF390F">
            <w:pPr>
              <w:spacing w:after="0" w:line="240" w:lineRule="auto"/>
              <w:rPr>
                <w:sz w:val="22"/>
              </w:rPr>
            </w:pPr>
            <w:r w:rsidRPr="00184617">
              <w:rPr>
                <w:sz w:val="22"/>
              </w:rPr>
              <w:t xml:space="preserve">- </w:t>
            </w:r>
            <w:proofErr w:type="spellStart"/>
            <w:r w:rsidRPr="00184617">
              <w:rPr>
                <w:sz w:val="22"/>
              </w:rPr>
              <w:t>Như</w:t>
            </w:r>
            <w:proofErr w:type="spellEnd"/>
            <w:r w:rsidRPr="00184617">
              <w:rPr>
                <w:sz w:val="22"/>
              </w:rPr>
              <w:t xml:space="preserve"> </w:t>
            </w:r>
            <w:proofErr w:type="spellStart"/>
            <w:r w:rsidRPr="00184617">
              <w:rPr>
                <w:sz w:val="22"/>
              </w:rPr>
              <w:t>trên</w:t>
            </w:r>
            <w:proofErr w:type="spellEnd"/>
            <w:r w:rsidRPr="00184617">
              <w:rPr>
                <w:sz w:val="22"/>
              </w:rPr>
              <w:t>;</w:t>
            </w:r>
          </w:p>
          <w:p w:rsidR="00AF390F" w:rsidRPr="00184617" w:rsidRDefault="00AF390F" w:rsidP="00AF390F">
            <w:pPr>
              <w:spacing w:after="0" w:line="240" w:lineRule="auto"/>
              <w:rPr>
                <w:sz w:val="22"/>
              </w:rPr>
            </w:pPr>
            <w:r w:rsidRPr="00184617">
              <w:rPr>
                <w:sz w:val="22"/>
              </w:rPr>
              <w:t xml:space="preserve">- TT.UBND </w:t>
            </w:r>
            <w:proofErr w:type="spellStart"/>
            <w:r>
              <w:rPr>
                <w:sz w:val="22"/>
              </w:rPr>
              <w:t>Quận</w:t>
            </w:r>
            <w:proofErr w:type="spellEnd"/>
            <w:r w:rsidRPr="00184617">
              <w:rPr>
                <w:sz w:val="22"/>
              </w:rPr>
              <w:t>;</w:t>
            </w:r>
          </w:p>
          <w:p w:rsidR="00AF390F" w:rsidRPr="00184617" w:rsidRDefault="00AF390F" w:rsidP="00AF390F">
            <w:pPr>
              <w:spacing w:after="0" w:line="240" w:lineRule="auto"/>
              <w:rPr>
                <w:sz w:val="22"/>
              </w:rPr>
            </w:pPr>
            <w:r w:rsidRPr="00184617">
              <w:rPr>
                <w:sz w:val="22"/>
              </w:rPr>
              <w:t>- PYT; TTYT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Quận</w:t>
            </w:r>
            <w:proofErr w:type="spellEnd"/>
            <w:r w:rsidRPr="00184617">
              <w:rPr>
                <w:sz w:val="22"/>
              </w:rPr>
              <w:t>;</w:t>
            </w:r>
            <w:r w:rsidRPr="00184617">
              <w:rPr>
                <w:sz w:val="22"/>
              </w:rPr>
              <w:tab/>
            </w:r>
            <w:r w:rsidRPr="00184617">
              <w:rPr>
                <w:sz w:val="22"/>
              </w:rPr>
              <w:tab/>
              <w:t xml:space="preserve">      </w:t>
            </w:r>
          </w:p>
          <w:p w:rsidR="00AF390F" w:rsidRDefault="00AF390F" w:rsidP="00AF390F">
            <w:pPr>
              <w:spacing w:after="0" w:line="240" w:lineRule="auto"/>
              <w:jc w:val="both"/>
              <w:rPr>
                <w:b/>
              </w:rPr>
            </w:pPr>
            <w:r w:rsidRPr="00184617">
              <w:rPr>
                <w:sz w:val="22"/>
              </w:rPr>
              <w:t xml:space="preserve">- </w:t>
            </w:r>
            <w:proofErr w:type="spellStart"/>
            <w:r w:rsidRPr="00184617">
              <w:rPr>
                <w:sz w:val="22"/>
              </w:rPr>
              <w:t>Lưu</w:t>
            </w:r>
            <w:proofErr w:type="spellEnd"/>
            <w:r w:rsidRPr="00184617">
              <w:rPr>
                <w:sz w:val="22"/>
              </w:rPr>
              <w:t>: VP.</w:t>
            </w:r>
          </w:p>
        </w:tc>
        <w:tc>
          <w:tcPr>
            <w:tcW w:w="3595" w:type="dxa"/>
          </w:tcPr>
          <w:p w:rsidR="00AF390F" w:rsidRPr="00184617" w:rsidRDefault="00AF390F" w:rsidP="00AF390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84617">
              <w:rPr>
                <w:b/>
                <w:sz w:val="26"/>
                <w:szCs w:val="26"/>
              </w:rPr>
              <w:t>KT. TRƯỞNG PHÒNG</w:t>
            </w:r>
          </w:p>
          <w:p w:rsidR="00AF390F" w:rsidRPr="00184617" w:rsidRDefault="00AF390F" w:rsidP="00AF390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84617">
              <w:rPr>
                <w:b/>
                <w:sz w:val="26"/>
                <w:szCs w:val="26"/>
              </w:rPr>
              <w:t>PHÓ TR</w:t>
            </w:r>
            <w:bookmarkStart w:id="0" w:name="_GoBack"/>
            <w:r w:rsidRPr="00184617">
              <w:rPr>
                <w:b/>
                <w:sz w:val="26"/>
                <w:szCs w:val="26"/>
              </w:rPr>
              <w:t>ƯỞ</w:t>
            </w:r>
            <w:bookmarkEnd w:id="0"/>
            <w:r w:rsidRPr="00184617">
              <w:rPr>
                <w:b/>
                <w:sz w:val="26"/>
                <w:szCs w:val="26"/>
              </w:rPr>
              <w:t>NG PHÒNG</w:t>
            </w:r>
          </w:p>
          <w:p w:rsidR="00AF390F" w:rsidRPr="00184617" w:rsidRDefault="00AF390F" w:rsidP="00AF390F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  <w:p w:rsidR="00AF390F" w:rsidRDefault="00F1474E" w:rsidP="00AF390F">
            <w:pPr>
              <w:spacing w:after="0" w:line="240" w:lineRule="auto"/>
              <w:jc w:val="center"/>
            </w:pPr>
            <w:r>
              <w:t>(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kí</w:t>
            </w:r>
            <w:proofErr w:type="spellEnd"/>
            <w:r>
              <w:t>)</w:t>
            </w:r>
          </w:p>
          <w:p w:rsidR="00AF390F" w:rsidRDefault="00AF390F" w:rsidP="00AF390F">
            <w:pPr>
              <w:spacing w:after="0" w:line="240" w:lineRule="auto"/>
              <w:rPr>
                <w:b/>
              </w:rPr>
            </w:pPr>
          </w:p>
          <w:p w:rsidR="00AF390F" w:rsidRDefault="00AF390F" w:rsidP="00AF390F">
            <w:pPr>
              <w:spacing w:after="0" w:line="240" w:lineRule="auto"/>
              <w:rPr>
                <w:b/>
              </w:rPr>
            </w:pPr>
          </w:p>
          <w:p w:rsidR="00AF390F" w:rsidRPr="00184617" w:rsidRDefault="00AF390F" w:rsidP="00AF39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</w:t>
            </w: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Kim </w:t>
            </w:r>
            <w:proofErr w:type="spellStart"/>
            <w:r>
              <w:rPr>
                <w:b/>
              </w:rPr>
              <w:t>Phượng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4B0D77" w:rsidRDefault="009F1E11" w:rsidP="00AF390F">
      <w:pPr>
        <w:spacing w:line="264" w:lineRule="auto"/>
        <w:jc w:val="both"/>
      </w:pPr>
      <w:r w:rsidRPr="00073704">
        <w:rPr>
          <w:color w:val="000000"/>
          <w:szCs w:val="28"/>
        </w:rPr>
        <w:t xml:space="preserve">          </w:t>
      </w:r>
      <w:proofErr w:type="spellStart"/>
      <w:r w:rsidRPr="0038461A">
        <w:rPr>
          <w:iCs/>
          <w:color w:val="000000"/>
          <w:szCs w:val="28"/>
        </w:rPr>
        <w:t>Phòng</w:t>
      </w:r>
      <w:proofErr w:type="spellEnd"/>
      <w:r w:rsidRPr="0038461A">
        <w:rPr>
          <w:iCs/>
          <w:color w:val="000000"/>
          <w:szCs w:val="28"/>
        </w:rPr>
        <w:t xml:space="preserve"> </w:t>
      </w:r>
      <w:proofErr w:type="spellStart"/>
      <w:r w:rsidRPr="0038461A">
        <w:rPr>
          <w:iCs/>
          <w:color w:val="000000"/>
          <w:szCs w:val="28"/>
        </w:rPr>
        <w:t>Giáo</w:t>
      </w:r>
      <w:proofErr w:type="spellEnd"/>
      <w:r w:rsidRPr="0038461A">
        <w:rPr>
          <w:iCs/>
          <w:color w:val="000000"/>
          <w:szCs w:val="28"/>
        </w:rPr>
        <w:t xml:space="preserve"> </w:t>
      </w:r>
      <w:proofErr w:type="spellStart"/>
      <w:r w:rsidRPr="0038461A">
        <w:rPr>
          <w:iCs/>
          <w:color w:val="000000"/>
          <w:szCs w:val="28"/>
        </w:rPr>
        <w:t>dục</w:t>
      </w:r>
      <w:proofErr w:type="spellEnd"/>
      <w:r w:rsidRPr="0038461A">
        <w:rPr>
          <w:iCs/>
          <w:color w:val="000000"/>
          <w:szCs w:val="28"/>
        </w:rPr>
        <w:t xml:space="preserve"> </w:t>
      </w:r>
      <w:proofErr w:type="spellStart"/>
      <w:r w:rsidRPr="0038461A">
        <w:rPr>
          <w:iCs/>
          <w:color w:val="000000"/>
          <w:szCs w:val="28"/>
        </w:rPr>
        <w:t>và</w:t>
      </w:r>
      <w:proofErr w:type="spellEnd"/>
      <w:r w:rsidRPr="0038461A">
        <w:rPr>
          <w:iCs/>
          <w:color w:val="000000"/>
          <w:szCs w:val="28"/>
        </w:rPr>
        <w:t xml:space="preserve"> </w:t>
      </w:r>
      <w:proofErr w:type="spellStart"/>
      <w:r w:rsidRPr="0038461A">
        <w:rPr>
          <w:iCs/>
          <w:color w:val="000000"/>
          <w:szCs w:val="28"/>
        </w:rPr>
        <w:t>Đào</w:t>
      </w:r>
      <w:proofErr w:type="spellEnd"/>
      <w:r w:rsidRPr="0038461A">
        <w:rPr>
          <w:iCs/>
          <w:color w:val="000000"/>
          <w:szCs w:val="28"/>
        </w:rPr>
        <w:t xml:space="preserve"> </w:t>
      </w:r>
      <w:proofErr w:type="spellStart"/>
      <w:r w:rsidRPr="0038461A">
        <w:rPr>
          <w:iCs/>
          <w:color w:val="000000"/>
          <w:szCs w:val="28"/>
        </w:rPr>
        <w:t>tạo</w:t>
      </w:r>
      <w:proofErr w:type="spellEnd"/>
      <w:r w:rsidRPr="0038461A">
        <w:rPr>
          <w:iCs/>
          <w:color w:val="000000"/>
          <w:szCs w:val="28"/>
        </w:rPr>
        <w:t xml:space="preserve"> </w:t>
      </w:r>
      <w:r w:rsidRPr="0038461A">
        <w:rPr>
          <w:szCs w:val="28"/>
          <w:lang w:val="pl-PL"/>
        </w:rPr>
        <w:t xml:space="preserve">đề nghị Hiệu trưởng các đơn vị và chủ cơ sở </w:t>
      </w:r>
      <w:r>
        <w:rPr>
          <w:szCs w:val="28"/>
          <w:lang w:val="pl-PL"/>
        </w:rPr>
        <w:t>các nhóm nhà</w:t>
      </w:r>
      <w:r w:rsidRPr="0038461A">
        <w:rPr>
          <w:szCs w:val="28"/>
          <w:lang w:val="pl-PL"/>
        </w:rPr>
        <w:t xml:space="preserve"> trẻ, lớp mẫu giáo </w:t>
      </w:r>
      <w:r>
        <w:rPr>
          <w:szCs w:val="28"/>
          <w:lang w:val="pl-PL"/>
        </w:rPr>
        <w:t xml:space="preserve">nghiêm túc </w:t>
      </w:r>
      <w:r w:rsidRPr="0038461A">
        <w:rPr>
          <w:szCs w:val="28"/>
          <w:lang w:val="pl-PL"/>
        </w:rPr>
        <w:t>triển khai thực hiệ</w:t>
      </w:r>
      <w:r>
        <w:rPr>
          <w:szCs w:val="28"/>
          <w:lang w:val="pl-PL"/>
        </w:rPr>
        <w:t xml:space="preserve">n </w:t>
      </w:r>
      <w:proofErr w:type="spellStart"/>
      <w:r w:rsidRPr="00073704">
        <w:rPr>
          <w:szCs w:val="28"/>
        </w:rPr>
        <w:t>tăng</w:t>
      </w:r>
      <w:proofErr w:type="spellEnd"/>
      <w:r w:rsidRPr="00073704">
        <w:rPr>
          <w:szCs w:val="28"/>
        </w:rPr>
        <w:t xml:space="preserve"> </w:t>
      </w:r>
      <w:proofErr w:type="spellStart"/>
      <w:r w:rsidRPr="00073704">
        <w:rPr>
          <w:szCs w:val="28"/>
        </w:rPr>
        <w:t>cường</w:t>
      </w:r>
      <w:proofErr w:type="spellEnd"/>
      <w:r w:rsidRPr="00073704"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bách</w:t>
      </w:r>
      <w:proofErr w:type="spellEnd"/>
      <w:r w:rsidRPr="00073704">
        <w:rPr>
          <w:szCs w:val="28"/>
        </w:rPr>
        <w:t xml:space="preserve"> </w:t>
      </w:r>
      <w:proofErr w:type="spellStart"/>
      <w:r w:rsidRPr="00073704">
        <w:rPr>
          <w:szCs w:val="28"/>
        </w:rPr>
        <w:t>phòng</w:t>
      </w:r>
      <w:proofErr w:type="spellEnd"/>
      <w:r w:rsidRPr="00073704">
        <w:rPr>
          <w:szCs w:val="28"/>
        </w:rPr>
        <w:t xml:space="preserve">, </w:t>
      </w:r>
      <w:proofErr w:type="spellStart"/>
      <w:r w:rsidRPr="00073704">
        <w:rPr>
          <w:szCs w:val="28"/>
        </w:rPr>
        <w:t>chống</w:t>
      </w:r>
      <w:proofErr w:type="spellEnd"/>
      <w:r w:rsidRPr="00073704">
        <w:rPr>
          <w:szCs w:val="28"/>
        </w:rPr>
        <w:t xml:space="preserve"> </w:t>
      </w:r>
      <w:proofErr w:type="spellStart"/>
      <w:r>
        <w:rPr>
          <w:color w:val="000000"/>
          <w:szCs w:val="28"/>
        </w:rPr>
        <w:t>bệnh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dại</w:t>
      </w:r>
      <w:proofErr w:type="spellEnd"/>
      <w:r w:rsidRPr="00073704">
        <w:rPr>
          <w:color w:val="000000"/>
          <w:szCs w:val="28"/>
        </w:rPr>
        <w:t xml:space="preserve"> </w:t>
      </w:r>
      <w:proofErr w:type="spellStart"/>
      <w:r w:rsidRPr="00073704">
        <w:rPr>
          <w:szCs w:val="28"/>
        </w:rPr>
        <w:t>trong</w:t>
      </w:r>
      <w:proofErr w:type="spellEnd"/>
      <w:r w:rsidRPr="00073704">
        <w:rPr>
          <w:szCs w:val="28"/>
        </w:rPr>
        <w:t xml:space="preserve"> </w:t>
      </w:r>
      <w:proofErr w:type="spellStart"/>
      <w:r w:rsidRPr="00073704">
        <w:rPr>
          <w:szCs w:val="28"/>
        </w:rPr>
        <w:t>trường</w:t>
      </w:r>
      <w:proofErr w:type="spellEnd"/>
      <w:r w:rsidRPr="00073704">
        <w:rPr>
          <w:szCs w:val="28"/>
        </w:rPr>
        <w:t xml:space="preserve"> </w:t>
      </w:r>
      <w:proofErr w:type="spellStart"/>
      <w:r w:rsidRPr="00073704">
        <w:rPr>
          <w:szCs w:val="28"/>
        </w:rPr>
        <w:t>học</w:t>
      </w:r>
      <w:proofErr w:type="spellEnd"/>
      <w:r w:rsidRPr="00073704">
        <w:rPr>
          <w:szCs w:val="28"/>
        </w:rPr>
        <w:t xml:space="preserve"> </w:t>
      </w:r>
      <w:proofErr w:type="spellStart"/>
      <w:r w:rsidRPr="00073704">
        <w:rPr>
          <w:szCs w:val="28"/>
        </w:rPr>
        <w:t>trên</w:t>
      </w:r>
      <w:proofErr w:type="spellEnd"/>
      <w:r w:rsidRPr="00073704">
        <w:rPr>
          <w:szCs w:val="28"/>
        </w:rPr>
        <w:t xml:space="preserve"> </w:t>
      </w:r>
      <w:proofErr w:type="spellStart"/>
      <w:r w:rsidRPr="00073704">
        <w:rPr>
          <w:szCs w:val="28"/>
        </w:rPr>
        <w:t>địa</w:t>
      </w:r>
      <w:proofErr w:type="spellEnd"/>
      <w:r w:rsidRPr="00073704">
        <w:rPr>
          <w:szCs w:val="28"/>
        </w:rPr>
        <w:t xml:space="preserve"> </w:t>
      </w:r>
      <w:proofErr w:type="spellStart"/>
      <w:r w:rsidRPr="00073704">
        <w:rPr>
          <w:szCs w:val="28"/>
        </w:rPr>
        <w:t>bàn</w:t>
      </w:r>
      <w:proofErr w:type="spellEnd"/>
      <w:r w:rsidRPr="00073704">
        <w:rPr>
          <w:szCs w:val="28"/>
        </w:rPr>
        <w:t xml:space="preserve"> </w:t>
      </w:r>
      <w:proofErr w:type="spellStart"/>
      <w:r>
        <w:rPr>
          <w:szCs w:val="28"/>
        </w:rPr>
        <w:t>Quận</w:t>
      </w:r>
      <w:proofErr w:type="spellEnd"/>
      <w:r>
        <w:rPr>
          <w:szCs w:val="28"/>
        </w:rPr>
        <w:t>.</w:t>
      </w:r>
    </w:p>
    <w:sectPr w:rsidR="004B0D77" w:rsidSect="00AF390F">
      <w:footerReference w:type="default" r:id="rId7"/>
      <w:pgSz w:w="11907" w:h="16840" w:code="9"/>
      <w:pgMar w:top="851" w:right="851" w:bottom="1276" w:left="1418" w:header="0" w:footer="29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85" w:rsidRDefault="00DD1485">
      <w:pPr>
        <w:spacing w:after="0" w:line="240" w:lineRule="auto"/>
      </w:pPr>
      <w:r>
        <w:separator/>
      </w:r>
    </w:p>
  </w:endnote>
  <w:endnote w:type="continuationSeparator" w:id="0">
    <w:p w:rsidR="00DD1485" w:rsidRDefault="00DD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38172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DE402F" w:rsidRPr="00DE402F" w:rsidRDefault="00DC6C7F">
        <w:pPr>
          <w:pStyle w:val="Footer"/>
          <w:jc w:val="right"/>
          <w:rPr>
            <w:sz w:val="20"/>
            <w:szCs w:val="20"/>
          </w:rPr>
        </w:pPr>
        <w:r w:rsidRPr="00DE402F">
          <w:rPr>
            <w:sz w:val="20"/>
            <w:szCs w:val="20"/>
          </w:rPr>
          <w:fldChar w:fldCharType="begin"/>
        </w:r>
        <w:r w:rsidRPr="00DE402F">
          <w:rPr>
            <w:sz w:val="20"/>
            <w:szCs w:val="20"/>
          </w:rPr>
          <w:instrText xml:space="preserve"> PAGE   \* MERGEFORMAT </w:instrText>
        </w:r>
        <w:r w:rsidRPr="00DE402F">
          <w:rPr>
            <w:sz w:val="20"/>
            <w:szCs w:val="20"/>
          </w:rPr>
          <w:fldChar w:fldCharType="separate"/>
        </w:r>
        <w:r w:rsidR="00F1474E">
          <w:rPr>
            <w:noProof/>
            <w:sz w:val="20"/>
            <w:szCs w:val="20"/>
          </w:rPr>
          <w:t>1</w:t>
        </w:r>
        <w:r w:rsidRPr="00DE402F">
          <w:rPr>
            <w:noProof/>
            <w:sz w:val="20"/>
            <w:szCs w:val="20"/>
          </w:rPr>
          <w:fldChar w:fldCharType="end"/>
        </w:r>
      </w:p>
    </w:sdtContent>
  </w:sdt>
  <w:p w:rsidR="00DE402F" w:rsidRDefault="00DD14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85" w:rsidRDefault="00DD1485">
      <w:pPr>
        <w:spacing w:after="0" w:line="240" w:lineRule="auto"/>
      </w:pPr>
      <w:r>
        <w:separator/>
      </w:r>
    </w:p>
  </w:footnote>
  <w:footnote w:type="continuationSeparator" w:id="0">
    <w:p w:rsidR="00DD1485" w:rsidRDefault="00DD1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11"/>
    <w:rsid w:val="004B0D77"/>
    <w:rsid w:val="009F1E11"/>
    <w:rsid w:val="00AF390F"/>
    <w:rsid w:val="00B65016"/>
    <w:rsid w:val="00DC6C7F"/>
    <w:rsid w:val="00DD1485"/>
    <w:rsid w:val="00F1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F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F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LNL</cp:lastModifiedBy>
  <cp:revision>2</cp:revision>
  <cp:lastPrinted>2017-08-15T02:34:00Z</cp:lastPrinted>
  <dcterms:created xsi:type="dcterms:W3CDTF">2017-08-15T02:52:00Z</dcterms:created>
  <dcterms:modified xsi:type="dcterms:W3CDTF">2017-08-15T02:52:00Z</dcterms:modified>
</cp:coreProperties>
</file>